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41C8" w14:textId="3DABD206" w:rsidR="00A00D08" w:rsidRPr="00A00D08" w:rsidRDefault="00A00D08" w:rsidP="00A00D08">
      <w:pPr>
        <w:shd w:val="clear" w:color="auto" w:fill="FFFFFF"/>
        <w:rPr>
          <w:rFonts w:eastAsia="Times New Roman" w:cstheme="minorHAnsi"/>
          <w:color w:val="222222"/>
        </w:rPr>
      </w:pPr>
      <w:r w:rsidRPr="008E2E77">
        <w:rPr>
          <w:rFonts w:eastAsia="Times New Roman" w:cstheme="minorHAnsi"/>
          <w:color w:val="222222"/>
        </w:rPr>
        <w:t>Hi XXXXX,</w:t>
      </w:r>
    </w:p>
    <w:p w14:paraId="1F4E6921" w14:textId="77777777" w:rsidR="00A00D08" w:rsidRPr="00A00D08" w:rsidRDefault="00A00D08" w:rsidP="00A00D08">
      <w:pPr>
        <w:shd w:val="clear" w:color="auto" w:fill="FFFFFF"/>
        <w:rPr>
          <w:rFonts w:eastAsia="Times New Roman" w:cstheme="minorHAnsi"/>
          <w:color w:val="222222"/>
        </w:rPr>
      </w:pPr>
    </w:p>
    <w:p w14:paraId="1FB07019" w14:textId="68D6A360" w:rsidR="00E674DC" w:rsidRDefault="00A00D08" w:rsidP="00A00D08">
      <w:pPr>
        <w:shd w:val="clear" w:color="auto" w:fill="FFFFFF"/>
        <w:rPr>
          <w:rFonts w:eastAsia="Times New Roman" w:cstheme="minorHAnsi"/>
          <w:color w:val="222222"/>
        </w:rPr>
      </w:pPr>
      <w:r w:rsidRPr="00A00D08">
        <w:rPr>
          <w:rFonts w:eastAsia="Times New Roman" w:cstheme="minorHAnsi"/>
          <w:color w:val="222222"/>
        </w:rPr>
        <w:t>I am looking forward to getting you started!  Text me when you get the box</w:t>
      </w:r>
      <w:r w:rsidRPr="008E2E77">
        <w:rPr>
          <w:rFonts w:eastAsia="Times New Roman" w:cstheme="minorHAnsi"/>
          <w:color w:val="222222"/>
        </w:rPr>
        <w:t xml:space="preserve"> so I can walk you through it</w:t>
      </w:r>
      <w:r w:rsidRPr="00A00D08">
        <w:rPr>
          <w:rFonts w:eastAsia="Times New Roman" w:cstheme="minorHAnsi"/>
          <w:color w:val="222222"/>
        </w:rPr>
        <w:t>.</w:t>
      </w:r>
      <w:r w:rsidR="00E674DC">
        <w:rPr>
          <w:rFonts w:eastAsia="Times New Roman" w:cstheme="minorHAnsi"/>
          <w:color w:val="222222"/>
        </w:rPr>
        <w:t xml:space="preserve"> Be on the </w:t>
      </w:r>
      <w:r w:rsidR="0071555F">
        <w:rPr>
          <w:rFonts w:eastAsia="Times New Roman" w:cstheme="minorHAnsi"/>
          <w:color w:val="222222"/>
        </w:rPr>
        <w:t>lookout</w:t>
      </w:r>
      <w:r w:rsidR="00E674DC">
        <w:rPr>
          <w:rFonts w:eastAsia="Times New Roman" w:cstheme="minorHAnsi"/>
          <w:color w:val="222222"/>
        </w:rPr>
        <w:t xml:space="preserve"> for an invite to our “We Got This” Cleanse group on Facebook for support, recipes and transformational pictures.</w:t>
      </w:r>
      <w:r w:rsidRPr="00A00D08">
        <w:rPr>
          <w:rFonts w:eastAsia="Times New Roman" w:cstheme="minorHAnsi"/>
          <w:color w:val="222222"/>
        </w:rPr>
        <w:t> </w:t>
      </w:r>
    </w:p>
    <w:p w14:paraId="1E23D7CE" w14:textId="6F773700" w:rsidR="00A00D08" w:rsidRPr="00A00D08" w:rsidRDefault="00A00D08" w:rsidP="00A00D08">
      <w:pPr>
        <w:shd w:val="clear" w:color="auto" w:fill="FFFFFF"/>
        <w:rPr>
          <w:rFonts w:eastAsia="Times New Roman" w:cstheme="minorHAnsi"/>
          <w:color w:val="222222"/>
        </w:rPr>
      </w:pPr>
      <w:r w:rsidRPr="00A00D08">
        <w:rPr>
          <w:rFonts w:eastAsia="Times New Roman" w:cstheme="minorHAnsi"/>
          <w:color w:val="222222"/>
        </w:rPr>
        <w:t xml:space="preserve">I’m </w:t>
      </w:r>
      <w:proofErr w:type="spellStart"/>
      <w:r w:rsidRPr="00A00D08">
        <w:rPr>
          <w:rFonts w:eastAsia="Times New Roman" w:cstheme="minorHAnsi"/>
          <w:color w:val="222222"/>
        </w:rPr>
        <w:t>CCing</w:t>
      </w:r>
      <w:proofErr w:type="spellEnd"/>
      <w:r w:rsidRPr="00A00D08">
        <w:rPr>
          <w:rFonts w:eastAsia="Times New Roman" w:cstheme="minorHAnsi"/>
          <w:color w:val="222222"/>
        </w:rPr>
        <w:t xml:space="preserve"> friends </w:t>
      </w:r>
      <w:r w:rsidR="0071555F">
        <w:rPr>
          <w:rFonts w:eastAsia="Times New Roman" w:cstheme="minorHAnsi"/>
          <w:color w:val="222222"/>
        </w:rPr>
        <w:t xml:space="preserve">here </w:t>
      </w:r>
      <w:r w:rsidRPr="00A00D08">
        <w:rPr>
          <w:rFonts w:eastAsia="Times New Roman" w:cstheme="minorHAnsi"/>
          <w:color w:val="222222"/>
        </w:rPr>
        <w:t>to welcome and support you</w:t>
      </w:r>
      <w:r w:rsidR="0071555F">
        <w:rPr>
          <w:rFonts w:eastAsia="Times New Roman" w:cstheme="minorHAnsi"/>
          <w:color w:val="222222"/>
        </w:rPr>
        <w:t>!</w:t>
      </w:r>
    </w:p>
    <w:p w14:paraId="601AB1E1" w14:textId="77777777" w:rsidR="00A00D08" w:rsidRPr="00A00D08" w:rsidRDefault="00A00D08" w:rsidP="00A00D08">
      <w:pPr>
        <w:shd w:val="clear" w:color="auto" w:fill="FFFFFF"/>
        <w:rPr>
          <w:rFonts w:eastAsia="Times New Roman" w:cstheme="minorHAnsi"/>
          <w:color w:val="222222"/>
        </w:rPr>
      </w:pPr>
    </w:p>
    <w:p w14:paraId="0AA1837B" w14:textId="642052DE" w:rsidR="00A00D08" w:rsidRPr="008E2E77" w:rsidRDefault="00A00D08" w:rsidP="00A00D08">
      <w:pPr>
        <w:shd w:val="clear" w:color="auto" w:fill="FFFFFF"/>
        <w:rPr>
          <w:rFonts w:eastAsia="Times New Roman" w:cstheme="minorHAnsi"/>
          <w:b/>
          <w:bCs/>
          <w:color w:val="222222"/>
          <w:u w:val="single"/>
        </w:rPr>
      </w:pPr>
      <w:r w:rsidRPr="008E2E77">
        <w:rPr>
          <w:rFonts w:eastAsia="Times New Roman" w:cstheme="minorHAnsi"/>
          <w:b/>
          <w:bCs/>
          <w:color w:val="222222"/>
          <w:u w:val="single"/>
        </w:rPr>
        <w:t>FIRST:</w:t>
      </w:r>
    </w:p>
    <w:p w14:paraId="7B26FFD8" w14:textId="2119AC46" w:rsidR="00A00D08" w:rsidRPr="00A00D08" w:rsidRDefault="00A00D08" w:rsidP="00A00D08">
      <w:pPr>
        <w:shd w:val="clear" w:color="auto" w:fill="FFFFFF"/>
        <w:rPr>
          <w:rFonts w:eastAsia="Times New Roman" w:cstheme="minorHAnsi"/>
          <w:color w:val="222222"/>
          <w:u w:val="single"/>
        </w:rPr>
      </w:pPr>
      <w:r w:rsidRPr="008E2E77">
        <w:rPr>
          <w:rFonts w:eastAsia="Times New Roman" w:cstheme="minorHAnsi"/>
          <w:color w:val="222222"/>
        </w:rPr>
        <w:t xml:space="preserve">Click </w:t>
      </w:r>
      <w:hyperlink r:id="rId5" w:history="1">
        <w:r w:rsidRPr="008E2E77">
          <w:rPr>
            <w:rStyle w:val="Hyperlink"/>
            <w:rFonts w:eastAsia="Times New Roman" w:cstheme="minorHAnsi"/>
          </w:rPr>
          <w:t>here</w:t>
        </w:r>
      </w:hyperlink>
      <w:r w:rsidRPr="008E2E77">
        <w:rPr>
          <w:rFonts w:eastAsia="Times New Roman" w:cstheme="minorHAnsi"/>
          <w:color w:val="222222"/>
        </w:rPr>
        <w:t xml:space="preserve"> and watch the video at the top of the page. Let me know if you’re a 1, 2 or 3. After that video, the rest of that page </w:t>
      </w:r>
      <w:r w:rsidRPr="00A00D08">
        <w:rPr>
          <w:rFonts w:eastAsia="Times New Roman" w:cstheme="minorHAnsi"/>
          <w:color w:val="222222"/>
        </w:rPr>
        <w:t>will help you maximize your results on this system.</w:t>
      </w:r>
    </w:p>
    <w:p w14:paraId="2231EC05" w14:textId="77777777" w:rsidR="00A00D08" w:rsidRPr="00A00D08" w:rsidRDefault="00A00D08" w:rsidP="00A00D08">
      <w:pPr>
        <w:shd w:val="clear" w:color="auto" w:fill="FFFFFF"/>
        <w:rPr>
          <w:rFonts w:eastAsia="Times New Roman" w:cstheme="minorHAnsi"/>
          <w:color w:val="222222"/>
        </w:rPr>
      </w:pPr>
    </w:p>
    <w:p w14:paraId="70383AAE" w14:textId="06A7F2DA" w:rsidR="00A00D08" w:rsidRPr="00A00D08" w:rsidRDefault="00A00D08" w:rsidP="00A00D08">
      <w:pPr>
        <w:shd w:val="clear" w:color="auto" w:fill="FFFFFF"/>
        <w:rPr>
          <w:rFonts w:eastAsia="Times New Roman" w:cstheme="minorHAnsi"/>
          <w:color w:val="222222"/>
        </w:rPr>
      </w:pPr>
      <w:r w:rsidRPr="008E2E77">
        <w:rPr>
          <w:rFonts w:eastAsia="Times New Roman" w:cstheme="minorHAnsi"/>
          <w:b/>
          <w:bCs/>
          <w:color w:val="222222"/>
          <w:u w:val="single"/>
        </w:rPr>
        <w:t>SECOND:</w:t>
      </w:r>
    </w:p>
    <w:p w14:paraId="77DDA5F4" w14:textId="77777777" w:rsidR="0071555F" w:rsidRPr="006205D5" w:rsidRDefault="0071555F" w:rsidP="0071555F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 w:themeColor="text1"/>
        </w:rPr>
      </w:pPr>
      <w:r w:rsidRPr="006205D5">
        <w:rPr>
          <w:rFonts w:asciiTheme="majorHAnsi" w:eastAsia="Times New Roman" w:hAnsiTheme="majorHAnsi" w:cstheme="majorHAnsi"/>
          <w:color w:val="000000" w:themeColor="text1"/>
        </w:rPr>
        <w:t>Download the </w:t>
      </w:r>
      <w:proofErr w:type="spellStart"/>
      <w:r w:rsidRPr="006205D5">
        <w:rPr>
          <w:rFonts w:asciiTheme="majorHAnsi" w:eastAsia="Times New Roman" w:hAnsiTheme="majorHAnsi" w:cstheme="majorHAnsi"/>
          <w:color w:val="000000" w:themeColor="text1"/>
        </w:rPr>
        <w:fldChar w:fldCharType="begin"/>
      </w:r>
      <w:r w:rsidRPr="006205D5">
        <w:rPr>
          <w:rFonts w:asciiTheme="majorHAnsi" w:eastAsia="Times New Roman" w:hAnsiTheme="majorHAnsi" w:cstheme="majorHAnsi"/>
          <w:color w:val="000000" w:themeColor="text1"/>
        </w:rPr>
        <w:instrText xml:space="preserve"> HYPERLINK "https://www.isagenix.com/en-us/isalife/landing" \t "_blank" </w:instrText>
      </w:r>
      <w:r w:rsidRPr="006205D5">
        <w:rPr>
          <w:rFonts w:asciiTheme="majorHAnsi" w:eastAsia="Times New Roman" w:hAnsiTheme="majorHAnsi" w:cstheme="majorHAnsi"/>
          <w:color w:val="000000" w:themeColor="text1"/>
        </w:rPr>
      </w:r>
      <w:r w:rsidRPr="006205D5">
        <w:rPr>
          <w:rFonts w:asciiTheme="majorHAnsi" w:eastAsia="Times New Roman" w:hAnsiTheme="majorHAnsi" w:cstheme="majorHAnsi"/>
          <w:color w:val="000000" w:themeColor="text1"/>
        </w:rPr>
        <w:fldChar w:fldCharType="separate"/>
      </w:r>
      <w:r w:rsidRPr="006205D5">
        <w:rPr>
          <w:rFonts w:asciiTheme="majorHAnsi" w:eastAsia="Times New Roman" w:hAnsiTheme="majorHAnsi" w:cstheme="majorHAnsi"/>
          <w:b/>
          <w:bCs/>
          <w:color w:val="000000" w:themeColor="text1"/>
          <w:u w:val="single"/>
        </w:rPr>
        <w:t>Isalife</w:t>
      </w:r>
      <w:proofErr w:type="spellEnd"/>
      <w:r w:rsidRPr="006205D5">
        <w:rPr>
          <w:rFonts w:asciiTheme="majorHAnsi" w:eastAsia="Times New Roman" w:hAnsiTheme="majorHAnsi" w:cstheme="majorHAnsi"/>
          <w:b/>
          <w:bCs/>
          <w:color w:val="000000" w:themeColor="text1"/>
          <w:u w:val="single"/>
        </w:rPr>
        <w:t xml:space="preserve"> App</w:t>
      </w:r>
      <w:r w:rsidRPr="006205D5">
        <w:rPr>
          <w:rFonts w:asciiTheme="majorHAnsi" w:eastAsia="Times New Roman" w:hAnsiTheme="majorHAnsi" w:cstheme="majorHAnsi"/>
          <w:color w:val="000000" w:themeColor="text1"/>
        </w:rPr>
        <w:fldChar w:fldCharType="end"/>
      </w:r>
      <w:r w:rsidRPr="006205D5">
        <w:rPr>
          <w:rFonts w:asciiTheme="majorHAnsi" w:eastAsia="Times New Roman" w:hAnsiTheme="majorHAnsi" w:cstheme="majorHAnsi"/>
          <w:b/>
          <w:bCs/>
          <w:color w:val="000000" w:themeColor="text1"/>
        </w:rPr>
        <w:t>.  </w:t>
      </w:r>
    </w:p>
    <w:p w14:paraId="0D348A9D" w14:textId="77777777" w:rsidR="0071555F" w:rsidRPr="006205D5" w:rsidRDefault="0071555F" w:rsidP="0071555F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205D5">
        <w:rPr>
          <w:rFonts w:asciiTheme="majorHAnsi" w:eastAsia="Times New Roman" w:hAnsiTheme="majorHAnsi" w:cstheme="majorHAnsi"/>
          <w:color w:val="000000" w:themeColor="text1"/>
        </w:rPr>
        <w:t>UN: XXXXXXXX</w:t>
      </w:r>
    </w:p>
    <w:p w14:paraId="33B65E03" w14:textId="77777777" w:rsidR="0071555F" w:rsidRPr="006205D5" w:rsidRDefault="0071555F" w:rsidP="0071555F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205D5">
        <w:rPr>
          <w:rFonts w:asciiTheme="majorHAnsi" w:eastAsia="Times New Roman" w:hAnsiTheme="majorHAnsi" w:cstheme="majorHAnsi"/>
          <w:color w:val="000000" w:themeColor="text1"/>
        </w:rPr>
        <w:t>PW: Dayspa01$ </w:t>
      </w:r>
    </w:p>
    <w:p w14:paraId="76415CAC" w14:textId="77777777" w:rsidR="0071555F" w:rsidRPr="006205D5" w:rsidRDefault="0071555F" w:rsidP="0071555F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205D5">
        <w:rPr>
          <w:rFonts w:asciiTheme="majorHAnsi" w:eastAsia="Times New Roman" w:hAnsiTheme="majorHAnsi" w:cstheme="majorHAnsi"/>
          <w:color w:val="000000" w:themeColor="text1"/>
        </w:rPr>
        <w:t>OR whatever you created when you created your account.</w:t>
      </w:r>
    </w:p>
    <w:p w14:paraId="3C26CBCC" w14:textId="71B47841" w:rsidR="00A00D08" w:rsidRPr="00A00D08" w:rsidRDefault="00A00D08" w:rsidP="00A00D08">
      <w:pPr>
        <w:shd w:val="clear" w:color="auto" w:fill="FFFFFF"/>
        <w:rPr>
          <w:rFonts w:eastAsia="Times New Roman" w:cstheme="minorHAnsi"/>
          <w:color w:val="222222"/>
        </w:rPr>
      </w:pPr>
    </w:p>
    <w:p w14:paraId="37652BA0" w14:textId="525CBF79" w:rsidR="00A00D08" w:rsidRPr="00A00D08" w:rsidRDefault="00A00D08" w:rsidP="00A00D08">
      <w:pPr>
        <w:shd w:val="clear" w:color="auto" w:fill="FFFFFF"/>
        <w:rPr>
          <w:rFonts w:eastAsia="Times New Roman" w:cstheme="minorHAnsi"/>
          <w:color w:val="222222"/>
        </w:rPr>
      </w:pPr>
      <w:r w:rsidRPr="008E2E77">
        <w:rPr>
          <w:rFonts w:eastAsia="Times New Roman" w:cstheme="minorHAnsi"/>
          <w:b/>
          <w:bCs/>
          <w:color w:val="222222"/>
          <w:u w:val="single"/>
        </w:rPr>
        <w:t>THIRD:</w:t>
      </w:r>
      <w:r w:rsidRPr="00A00D08">
        <w:rPr>
          <w:rFonts w:eastAsia="Times New Roman" w:cstheme="minorHAnsi"/>
          <w:color w:val="222222"/>
        </w:rPr>
        <w:t xml:space="preserve"> Watch these 2 quick videos</w:t>
      </w:r>
      <w:r w:rsidR="008E2E77" w:rsidRPr="008E2E77">
        <w:rPr>
          <w:rFonts w:eastAsia="Times New Roman" w:cstheme="minorHAnsi"/>
          <w:color w:val="222222"/>
        </w:rPr>
        <w:t>:</w:t>
      </w:r>
    </w:p>
    <w:p w14:paraId="3F475CC9" w14:textId="68665B46" w:rsidR="00A00D08" w:rsidRPr="0012600C" w:rsidRDefault="0012600C" w:rsidP="008E2E77">
      <w:pPr>
        <w:shd w:val="clear" w:color="auto" w:fill="FFFFFF"/>
        <w:ind w:left="1440"/>
        <w:rPr>
          <w:rStyle w:val="Hyperlink"/>
          <w:rFonts w:eastAsia="Times New Roman" w:cstheme="minorHAnsi"/>
        </w:rPr>
      </w:pPr>
      <w:r>
        <w:rPr>
          <w:rFonts w:eastAsia="Times New Roman" w:cstheme="minorHAnsi"/>
          <w:b/>
          <w:bCs/>
          <w:color w:val="1155CC"/>
          <w:u w:val="single"/>
        </w:rPr>
        <w:fldChar w:fldCharType="begin"/>
      </w:r>
      <w:r>
        <w:rPr>
          <w:rFonts w:eastAsia="Times New Roman" w:cstheme="minorHAnsi"/>
          <w:b/>
          <w:bCs/>
          <w:color w:val="1155CC"/>
          <w:u w:val="single"/>
        </w:rPr>
        <w:instrText xml:space="preserve"> HYPERLINK "https://vimeo.com/737194847" \t "_blank" </w:instrText>
      </w:r>
      <w:r>
        <w:rPr>
          <w:rFonts w:eastAsia="Times New Roman" w:cstheme="minorHAnsi"/>
          <w:b/>
          <w:bCs/>
          <w:color w:val="1155CC"/>
          <w:u w:val="single"/>
        </w:rPr>
      </w:r>
      <w:r>
        <w:rPr>
          <w:rFonts w:eastAsia="Times New Roman" w:cstheme="minorHAnsi"/>
          <w:b/>
          <w:bCs/>
          <w:color w:val="1155CC"/>
          <w:u w:val="single"/>
        </w:rPr>
        <w:fldChar w:fldCharType="separate"/>
      </w:r>
      <w:r w:rsidR="00A00D08" w:rsidRPr="0012600C">
        <w:rPr>
          <w:rStyle w:val="Hyperlink"/>
          <w:rFonts w:eastAsia="Times New Roman" w:cstheme="minorHAnsi"/>
          <w:b/>
          <w:bCs/>
        </w:rPr>
        <w:t>Shake Day Video</w:t>
      </w:r>
    </w:p>
    <w:p w14:paraId="2FBF65AF" w14:textId="3629A98E" w:rsidR="00A00D08" w:rsidRPr="008E2E77" w:rsidRDefault="0012600C" w:rsidP="008E2E77">
      <w:pPr>
        <w:shd w:val="clear" w:color="auto" w:fill="FFFFFF"/>
        <w:ind w:left="1440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1155CC"/>
          <w:u w:val="single"/>
        </w:rPr>
        <w:fldChar w:fldCharType="end"/>
      </w:r>
      <w:hyperlink r:id="rId6" w:tgtFrame="_blank" w:history="1">
        <w:r w:rsidR="00A00D08" w:rsidRPr="00A00D08">
          <w:rPr>
            <w:rFonts w:eastAsia="Times New Roman" w:cstheme="minorHAnsi"/>
            <w:b/>
            <w:bCs/>
            <w:color w:val="1155CC"/>
            <w:u w:val="single"/>
          </w:rPr>
          <w:t>Cleanse Day Video</w:t>
        </w:r>
      </w:hyperlink>
      <w:r w:rsidR="00A00D08" w:rsidRPr="00A00D08">
        <w:rPr>
          <w:rFonts w:eastAsia="Times New Roman" w:cstheme="minorHAnsi"/>
          <w:b/>
          <w:bCs/>
          <w:color w:val="222222"/>
        </w:rPr>
        <w:t> </w:t>
      </w:r>
    </w:p>
    <w:p w14:paraId="0D9F1CB0" w14:textId="77777777" w:rsidR="008E2E77" w:rsidRPr="00A00D08" w:rsidRDefault="008E2E77" w:rsidP="008E2E77">
      <w:pPr>
        <w:shd w:val="clear" w:color="auto" w:fill="FFFFFF"/>
        <w:ind w:left="1440"/>
        <w:rPr>
          <w:rFonts w:eastAsia="Times New Roman" w:cstheme="minorHAnsi"/>
          <w:color w:val="222222"/>
        </w:rPr>
      </w:pPr>
    </w:p>
    <w:p w14:paraId="5CACBC2B" w14:textId="2E8DB47E" w:rsidR="00A00D08" w:rsidRPr="008E2E77" w:rsidRDefault="008E2E77" w:rsidP="00A00D08">
      <w:pPr>
        <w:shd w:val="clear" w:color="auto" w:fill="FFFFFF"/>
        <w:rPr>
          <w:rFonts w:eastAsia="Times New Roman" w:cstheme="minorHAnsi"/>
          <w:color w:val="222222"/>
        </w:rPr>
      </w:pPr>
      <w:r w:rsidRPr="008E2E77">
        <w:rPr>
          <w:rFonts w:eastAsia="Times New Roman" w:cstheme="minorHAnsi"/>
          <w:color w:val="222222"/>
        </w:rPr>
        <w:tab/>
        <w:t xml:space="preserve">   And then, print out these corresponding documents:</w:t>
      </w:r>
    </w:p>
    <w:p w14:paraId="47035555" w14:textId="6E331663" w:rsidR="008E2E77" w:rsidRPr="006C71FD" w:rsidRDefault="006C71FD" w:rsidP="008E2E77">
      <w:pPr>
        <w:shd w:val="clear" w:color="auto" w:fill="FFFFFF"/>
        <w:ind w:left="720" w:firstLine="720"/>
        <w:rPr>
          <w:rFonts w:eastAsia="Times New Roman" w:cstheme="minorHAnsi"/>
          <w:b/>
          <w:bCs/>
          <w:color w:val="222222"/>
        </w:rPr>
      </w:pPr>
      <w:hyperlink r:id="rId7" w:history="1">
        <w:r w:rsidRPr="006C71FD">
          <w:rPr>
            <w:rStyle w:val="Hyperlink"/>
            <w:b/>
            <w:bCs/>
          </w:rPr>
          <w:t>30 Day Sheet</w:t>
        </w:r>
      </w:hyperlink>
    </w:p>
    <w:p w14:paraId="5C333347" w14:textId="6ED8D457" w:rsidR="008E2E77" w:rsidRPr="00880C3F" w:rsidRDefault="00880C3F" w:rsidP="008E2E77">
      <w:pPr>
        <w:shd w:val="clear" w:color="auto" w:fill="FFFFFF"/>
        <w:ind w:left="720" w:firstLine="720"/>
        <w:rPr>
          <w:rFonts w:eastAsia="Times New Roman" w:cstheme="minorHAnsi"/>
          <w:b/>
          <w:bCs/>
          <w:color w:val="222222"/>
        </w:rPr>
      </w:pPr>
      <w:hyperlink r:id="rId8" w:history="1">
        <w:r w:rsidRPr="00880C3F">
          <w:rPr>
            <w:rStyle w:val="Hyperlink"/>
            <w:b/>
            <w:bCs/>
          </w:rPr>
          <w:t>Cleanse Day Schedule</w:t>
        </w:r>
      </w:hyperlink>
    </w:p>
    <w:p w14:paraId="4CB3B393" w14:textId="0B0EF34C" w:rsidR="00B01D4A" w:rsidRPr="008E2E77" w:rsidRDefault="00B01D4A" w:rsidP="00B01D4A">
      <w:pPr>
        <w:shd w:val="clear" w:color="auto" w:fill="FFFFFF"/>
        <w:ind w:left="720" w:firstLine="720"/>
        <w:rPr>
          <w:rFonts w:eastAsia="Times New Roman" w:cstheme="minorHAnsi"/>
          <w:b/>
          <w:bCs/>
          <w:color w:val="222222"/>
        </w:rPr>
      </w:pPr>
      <w:hyperlink r:id="rId9" w:tgtFrame="_blank" w:history="1">
        <w:r w:rsidRPr="00B01D4A">
          <w:rPr>
            <w:rStyle w:val="Hyperlink"/>
            <w:rFonts w:eastAsia="Times New Roman" w:cstheme="minorHAnsi"/>
            <w:b/>
            <w:bCs/>
          </w:rPr>
          <w:t>Food Shopping List</w:t>
        </w:r>
      </w:hyperlink>
    </w:p>
    <w:p w14:paraId="74B55023" w14:textId="0196CE3E" w:rsidR="00A00D08" w:rsidRPr="0071555F" w:rsidRDefault="008E2E77" w:rsidP="0071555F">
      <w:pPr>
        <w:shd w:val="clear" w:color="auto" w:fill="FFFFFF"/>
        <w:ind w:left="720" w:firstLine="720"/>
        <w:rPr>
          <w:rFonts w:eastAsia="Times New Roman" w:cstheme="minorHAnsi"/>
          <w:b/>
          <w:bCs/>
          <w:color w:val="222222"/>
        </w:rPr>
      </w:pPr>
      <w:hyperlink r:id="rId10" w:tgtFrame="_blank" w:history="1">
        <w:r w:rsidRPr="00A00D08">
          <w:rPr>
            <w:rFonts w:eastAsia="Times New Roman" w:cstheme="minorHAnsi"/>
            <w:b/>
            <w:bCs/>
            <w:color w:val="1155CC"/>
            <w:u w:val="single"/>
          </w:rPr>
          <w:t>Measurements Tracker</w:t>
        </w:r>
      </w:hyperlink>
      <w:r w:rsidRPr="00A00D08">
        <w:rPr>
          <w:rFonts w:eastAsia="Times New Roman" w:cstheme="minorHAnsi"/>
          <w:b/>
          <w:bCs/>
          <w:color w:val="222222"/>
          <w:u w:val="single"/>
        </w:rPr>
        <w:t> </w:t>
      </w:r>
    </w:p>
    <w:p w14:paraId="1EB37B0F" w14:textId="080C82C6" w:rsidR="008E2E77" w:rsidRDefault="008E2E77" w:rsidP="008E2E77">
      <w:pPr>
        <w:shd w:val="clear" w:color="auto" w:fill="FFFFFF"/>
        <w:rPr>
          <w:rFonts w:eastAsia="Times New Roman" w:cstheme="minorHAnsi"/>
          <w:b/>
          <w:bCs/>
          <w:color w:val="222222"/>
          <w:u w:val="single"/>
        </w:rPr>
      </w:pPr>
    </w:p>
    <w:p w14:paraId="1FE06963" w14:textId="7CE3DB26" w:rsidR="00A00D08" w:rsidRPr="00A00D08" w:rsidRDefault="00F640BD" w:rsidP="00A00D08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07CDB97" wp14:editId="58FC8839">
            <wp:simplePos x="0" y="0"/>
            <wp:positionH relativeFrom="margin">
              <wp:posOffset>3695700</wp:posOffset>
            </wp:positionH>
            <wp:positionV relativeFrom="paragraph">
              <wp:posOffset>20320</wp:posOffset>
            </wp:positionV>
            <wp:extent cx="2628900" cy="2800350"/>
            <wp:effectExtent l="0" t="0" r="0" b="0"/>
            <wp:wrapSquare wrapText="bothSides"/>
            <wp:docPr id="932705563" name="Picture 5" descr="A group of people on an escalator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05563" name="Picture 5" descr="A group of people on an escalator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E77" w:rsidRPr="008E2E77">
        <w:rPr>
          <w:rFonts w:eastAsia="Times New Roman" w:cstheme="minorHAnsi"/>
          <w:color w:val="222222"/>
        </w:rPr>
        <w:t>Keep in mind,</w:t>
      </w:r>
      <w:r w:rsidR="008E2E77" w:rsidRPr="008E2E77">
        <w:rPr>
          <w:rFonts w:eastAsia="Times New Roman" w:cstheme="minorHAnsi"/>
          <w:b/>
          <w:bCs/>
          <w:color w:val="222222"/>
        </w:rPr>
        <w:t xml:space="preserve"> </w:t>
      </w:r>
      <w:r w:rsidR="00A00D08" w:rsidRPr="00A00D08">
        <w:rPr>
          <w:rFonts w:eastAsia="Times New Roman" w:cstheme="minorHAnsi"/>
          <w:color w:val="222222"/>
        </w:rPr>
        <w:t>Isagenix offers a very generous referral rewards program!</w:t>
      </w:r>
      <w:r w:rsidR="008E2E77">
        <w:rPr>
          <w:rFonts w:eastAsia="Times New Roman" w:cstheme="minorHAnsi"/>
          <w:color w:val="222222"/>
        </w:rPr>
        <w:t xml:space="preserve"> Ask me how to earn the money back for your products through referrals.</w:t>
      </w:r>
      <w:r w:rsidR="00A00D08" w:rsidRPr="00A00D08">
        <w:rPr>
          <w:rFonts w:eastAsia="Times New Roman" w:cstheme="minorHAnsi"/>
          <w:color w:val="222222"/>
        </w:rPr>
        <w:br/>
      </w:r>
    </w:p>
    <w:p w14:paraId="62657B79" w14:textId="5BA35E3C" w:rsidR="00A00D08" w:rsidRDefault="00A00D08" w:rsidP="008E2E77">
      <w:pPr>
        <w:shd w:val="clear" w:color="auto" w:fill="FFFFFF"/>
        <w:rPr>
          <w:rFonts w:eastAsia="Times New Roman" w:cstheme="minorHAnsi"/>
          <w:color w:val="222222"/>
        </w:rPr>
      </w:pPr>
      <w:r w:rsidRPr="00A00D08">
        <w:rPr>
          <w:rFonts w:eastAsia="Times New Roman" w:cstheme="minorHAnsi"/>
          <w:color w:val="222222"/>
        </w:rPr>
        <w:t xml:space="preserve">You have made a wonderful </w:t>
      </w:r>
      <w:proofErr w:type="gramStart"/>
      <w:r w:rsidRPr="00A00D08">
        <w:rPr>
          <w:rFonts w:eastAsia="Times New Roman" w:cstheme="minorHAnsi"/>
          <w:color w:val="222222"/>
        </w:rPr>
        <w:t>decision</w:t>
      </w:r>
      <w:proofErr w:type="gramEnd"/>
      <w:r w:rsidRPr="00A00D08">
        <w:rPr>
          <w:rFonts w:eastAsia="Times New Roman" w:cstheme="minorHAnsi"/>
          <w:color w:val="222222"/>
        </w:rPr>
        <w:t xml:space="preserve"> and I am looking forward to hearing about all your amazing results! </w:t>
      </w:r>
    </w:p>
    <w:p w14:paraId="227CEF09" w14:textId="77777777" w:rsidR="004A424A" w:rsidRDefault="004A424A" w:rsidP="008E2E77">
      <w:pPr>
        <w:shd w:val="clear" w:color="auto" w:fill="FFFFFF"/>
        <w:rPr>
          <w:rFonts w:eastAsia="Times New Roman" w:cstheme="minorHAnsi"/>
          <w:color w:val="222222"/>
        </w:rPr>
      </w:pPr>
    </w:p>
    <w:p w14:paraId="26D2D158" w14:textId="77777777" w:rsidR="004A424A" w:rsidRDefault="004A424A" w:rsidP="008E2E77">
      <w:pPr>
        <w:shd w:val="clear" w:color="auto" w:fill="FFFFFF"/>
        <w:rPr>
          <w:rFonts w:eastAsia="Times New Roman" w:cstheme="minorHAnsi"/>
          <w:color w:val="222222"/>
        </w:rPr>
      </w:pPr>
    </w:p>
    <w:p w14:paraId="7C76FE1E" w14:textId="00C51885" w:rsidR="004A424A" w:rsidRPr="00AA5510" w:rsidRDefault="004A424A" w:rsidP="004A424A">
      <w:pPr>
        <w:rPr>
          <w:rFonts w:eastAsia="Times New Roman" w:cstheme="minorHAnsi"/>
          <w:noProof/>
          <w:color w:val="FF0000"/>
        </w:rPr>
      </w:pPr>
      <w:hyperlink r:id="rId13" w:history="1">
        <w:r w:rsidRPr="00AA5510">
          <w:rPr>
            <w:rStyle w:val="Hyperlink"/>
            <w:rFonts w:eastAsia="Times New Roman" w:cstheme="minorHAnsi"/>
          </w:rPr>
          <w:t>Click Here for Information about changing your Financial Future</w:t>
        </w:r>
      </w:hyperlink>
    </w:p>
    <w:p w14:paraId="5E406696" w14:textId="77777777" w:rsidR="004A424A" w:rsidRDefault="004A424A" w:rsidP="008E2E77">
      <w:pPr>
        <w:shd w:val="clear" w:color="auto" w:fill="FFFFFF"/>
        <w:rPr>
          <w:rFonts w:eastAsia="Times New Roman" w:cstheme="minorHAnsi"/>
          <w:color w:val="222222"/>
        </w:rPr>
      </w:pPr>
    </w:p>
    <w:p w14:paraId="362A1B01" w14:textId="371D5F75" w:rsidR="004A424A" w:rsidRPr="00A00D08" w:rsidRDefault="004A424A" w:rsidP="00CA4E16">
      <w:pPr>
        <w:shd w:val="clear" w:color="auto" w:fill="FFFFFF"/>
        <w:jc w:val="center"/>
        <w:rPr>
          <w:rFonts w:eastAsia="Times New Roman" w:cstheme="minorHAnsi"/>
          <w:color w:val="222222"/>
        </w:rPr>
      </w:pPr>
    </w:p>
    <w:p w14:paraId="30A83B7F" w14:textId="77777777" w:rsidR="00E45BF9" w:rsidRPr="008E2E77" w:rsidRDefault="00E45BF9">
      <w:pPr>
        <w:rPr>
          <w:rFonts w:cstheme="minorHAnsi"/>
        </w:rPr>
      </w:pPr>
    </w:p>
    <w:sectPr w:rsidR="00E45BF9" w:rsidRPr="008E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0754"/>
    <w:multiLevelType w:val="multilevel"/>
    <w:tmpl w:val="8ABE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42F8F"/>
    <w:multiLevelType w:val="multilevel"/>
    <w:tmpl w:val="69C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B322D"/>
    <w:multiLevelType w:val="multilevel"/>
    <w:tmpl w:val="39D4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96816">
    <w:abstractNumId w:val="1"/>
  </w:num>
  <w:num w:numId="2" w16cid:durableId="1003627992">
    <w:abstractNumId w:val="2"/>
  </w:num>
  <w:num w:numId="3" w16cid:durableId="48099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08"/>
    <w:rsid w:val="000E0E7B"/>
    <w:rsid w:val="0012600C"/>
    <w:rsid w:val="00314D90"/>
    <w:rsid w:val="003270BA"/>
    <w:rsid w:val="0035343C"/>
    <w:rsid w:val="004A424A"/>
    <w:rsid w:val="00550DF9"/>
    <w:rsid w:val="005B7075"/>
    <w:rsid w:val="006128EE"/>
    <w:rsid w:val="0066011B"/>
    <w:rsid w:val="006C71FD"/>
    <w:rsid w:val="0071555F"/>
    <w:rsid w:val="007C25C1"/>
    <w:rsid w:val="00832A1A"/>
    <w:rsid w:val="00880C3F"/>
    <w:rsid w:val="008E2E77"/>
    <w:rsid w:val="00A00D08"/>
    <w:rsid w:val="00B01D4A"/>
    <w:rsid w:val="00CA4E16"/>
    <w:rsid w:val="00E41540"/>
    <w:rsid w:val="00E45BF9"/>
    <w:rsid w:val="00E674DC"/>
    <w:rsid w:val="00E963EA"/>
    <w:rsid w:val="00F6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026AA"/>
  <w15:chartTrackingRefBased/>
  <w15:docId w15:val="{011E8CFA-4300-3849-8056-D6DAA74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D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0D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5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team.co/wp-content/uploads/2024/10/Cleanse-Day-Schedule_NEW_10_21.pdf" TargetMode="External"/><Relationship Id="rId13" Type="http://schemas.openxmlformats.org/officeDocument/2006/relationships/hyperlink" Target="https://youtu.be/5ZOP-hvlR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bteam.co/wp-content/uploads/2024/10/30-Day-Sheet_Revised_10_21.pdf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737166888" TargetMode="External"/><Relationship Id="rId11" Type="http://schemas.openxmlformats.org/officeDocument/2006/relationships/hyperlink" Target="https://www.youtube.com/embed/5ZOP-hvlRP4?feature=oembed" TargetMode="External"/><Relationship Id="rId5" Type="http://schemas.openxmlformats.org/officeDocument/2006/relationships/hyperlink" Target="https://hbteam.co/welcome-to-isagenix/weight-managemen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bteam.co/wp-content/uploads/2016/08/Track-Your-Progres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bteam.co/wp-content/uploads/2017/01/Extended-Food-Shopping-list-update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1506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Pollack</dc:creator>
  <cp:keywords/>
  <dc:description/>
  <cp:lastModifiedBy>Charlotte Miller</cp:lastModifiedBy>
  <cp:revision>2</cp:revision>
  <dcterms:created xsi:type="dcterms:W3CDTF">2024-10-21T20:28:00Z</dcterms:created>
  <dcterms:modified xsi:type="dcterms:W3CDTF">2024-10-21T20:28:00Z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25a6b2bd9328147e1f8eeb29c9848062457d9daa2fbd5c12ab61dfa44d41f954</vt:lpwstr>
  </property>
</Properties>
</file>